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37CC" w14:textId="75E5DAF2" w:rsidR="00240B11" w:rsidRDefault="0050059C" w:rsidP="0050059C">
      <w:pPr>
        <w:spacing w:after="0" w:line="240" w:lineRule="auto"/>
        <w:rPr>
          <w:rFonts w:ascii="Calibri Light" w:hAnsi="Calibri Light" w:cs="Calibri Light"/>
          <w:b/>
          <w:bCs/>
          <w:color w:val="4472C4"/>
          <w:spacing w:val="30"/>
          <w:sz w:val="40"/>
          <w:szCs w:val="40"/>
        </w:rPr>
      </w:pPr>
      <w:r w:rsidRPr="0050059C">
        <w:rPr>
          <w:rFonts w:ascii="Calibri Light" w:hAnsi="Calibri Light" w:cs="Calibri Light"/>
          <w:b/>
          <w:bCs/>
          <w:noProof/>
          <w:color w:val="4472C4"/>
          <w:spacing w:val="30"/>
          <w:sz w:val="40"/>
          <w:szCs w:val="40"/>
        </w:rPr>
        <w:drawing>
          <wp:inline distT="0" distB="0" distL="0" distR="0" wp14:anchorId="0C0FAB54" wp14:editId="124A808D">
            <wp:extent cx="807720" cy="11647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805" cy="12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  <w:bCs/>
          <w:color w:val="4472C4"/>
          <w:spacing w:val="30"/>
          <w:sz w:val="40"/>
          <w:szCs w:val="40"/>
        </w:rPr>
        <w:t xml:space="preserve"> </w:t>
      </w:r>
      <w:r>
        <w:rPr>
          <w:rFonts w:ascii="Calibri Light" w:hAnsi="Calibri Light" w:cs="Calibri Light"/>
          <w:b/>
          <w:bCs/>
          <w:color w:val="4472C4"/>
          <w:spacing w:val="30"/>
          <w:sz w:val="40"/>
          <w:szCs w:val="40"/>
        </w:rPr>
        <w:tab/>
        <w:t xml:space="preserve">     </w:t>
      </w:r>
      <w:r>
        <w:rPr>
          <w:rFonts w:ascii="Calibri Light" w:hAnsi="Calibri Light" w:cs="Calibri Light"/>
          <w:b/>
          <w:bCs/>
          <w:color w:val="4472C4"/>
          <w:spacing w:val="30"/>
          <w:sz w:val="40"/>
          <w:szCs w:val="40"/>
        </w:rPr>
        <w:tab/>
      </w:r>
      <w:r>
        <w:rPr>
          <w:rFonts w:ascii="Calibri Light" w:hAnsi="Calibri Light" w:cs="Calibri Light"/>
          <w:b/>
          <w:bCs/>
          <w:color w:val="4472C4"/>
          <w:spacing w:val="30"/>
          <w:sz w:val="40"/>
          <w:szCs w:val="40"/>
        </w:rPr>
        <w:tab/>
      </w:r>
      <w:r w:rsidR="000B4491" w:rsidRPr="0050059C">
        <w:rPr>
          <w:rFonts w:ascii="Calibri Light" w:hAnsi="Calibri Light" w:cs="Calibri Light"/>
          <w:b/>
          <w:bCs/>
          <w:color w:val="385623" w:themeColor="accent6" w:themeShade="80"/>
          <w:spacing w:val="30"/>
          <w:sz w:val="40"/>
          <w:szCs w:val="40"/>
        </w:rPr>
        <w:t>NEJISTÁ JÓGOVNA</w:t>
      </w:r>
    </w:p>
    <w:p w14:paraId="47C37629" w14:textId="77777777" w:rsidR="00240B11" w:rsidRDefault="00240B1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098CFD9" w14:textId="77777777" w:rsidR="00240B11" w:rsidRDefault="000B4491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Souhlas se zpracováním osobních údajů</w:t>
      </w:r>
    </w:p>
    <w:p w14:paraId="716A8036" w14:textId="1F211B49" w:rsidR="00240B11" w:rsidRDefault="00240B11">
      <w:pPr>
        <w:spacing w:after="0" w:line="240" w:lineRule="auto"/>
        <w:jc w:val="center"/>
      </w:pPr>
    </w:p>
    <w:p w14:paraId="1DC5834B" w14:textId="77777777" w:rsidR="00240B11" w:rsidRDefault="00240B11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3D4A8879" w14:textId="77777777" w:rsidR="00240B11" w:rsidRDefault="000B4491">
      <w:pPr>
        <w:shd w:val="clear" w:color="auto" w:fill="FFFFFF"/>
        <w:suppressAutoHyphens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Zpracováno podle čl. 30 odst. 2 Nařízení Evropského parlamentu a Rady (EU) č. 2016/679 ze dne 27. 4. 2016, obecného nařízení o ochraně osobních údajů (dále jen „Nařízení“). </w:t>
      </w:r>
    </w:p>
    <w:p w14:paraId="6F625495" w14:textId="77777777" w:rsidR="00240B11" w:rsidRDefault="00240B11">
      <w:pPr>
        <w:shd w:val="clear" w:color="auto" w:fill="FFFFFF"/>
        <w:suppressAutoHyphens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A53D509" w14:textId="3B8E900B" w:rsidR="00240B11" w:rsidRDefault="000B4491">
      <w:pPr>
        <w:shd w:val="clear" w:color="auto" w:fill="FFFFFF"/>
        <w:suppressAutoHyphens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Tímto uděluji </w:t>
      </w:r>
      <w:r w:rsidR="00E13C77">
        <w:rPr>
          <w:rFonts w:ascii="Calibri Light" w:hAnsi="Calibri Light" w:cs="Calibri Light"/>
          <w:sz w:val="24"/>
          <w:szCs w:val="24"/>
        </w:rPr>
        <w:t xml:space="preserve">NEJISTÉJOGOVNĚ, </w:t>
      </w:r>
      <w:r>
        <w:rPr>
          <w:rFonts w:ascii="Calibri Light" w:hAnsi="Calibri Light" w:cs="Calibri Light"/>
          <w:sz w:val="24"/>
          <w:szCs w:val="24"/>
        </w:rPr>
        <w:t>Pavlíně Harantová, se sídlem K</w:t>
      </w:r>
      <w:r w:rsidR="00E13C77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Vodici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1128/4, 104 00 Praha 10, IČO: 09545794 zapsané v Živnostenském rejstříku (dále jen „Správce“)</w:t>
      </w:r>
    </w:p>
    <w:p w14:paraId="6D208C50" w14:textId="77777777" w:rsidR="00240B11" w:rsidRDefault="00240B11">
      <w:pPr>
        <w:shd w:val="clear" w:color="auto" w:fill="FFFFFF"/>
        <w:suppressAutoHyphens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14B3D54C" w14:textId="77777777" w:rsidR="00240B11" w:rsidRDefault="000B4491">
      <w:pPr>
        <w:shd w:val="clear" w:color="auto" w:fill="FFFFFF"/>
        <w:suppressAutoHyphens w:val="0"/>
        <w:spacing w:after="0" w:line="240" w:lineRule="auto"/>
        <w:jc w:val="center"/>
        <w:rPr>
          <w:rFonts w:ascii="Calibri Light" w:hAnsi="Calibri Light" w:cs="Calibri Light"/>
          <w:b/>
          <w:bCs/>
          <w:spacing w:val="24"/>
          <w:sz w:val="24"/>
          <w:szCs w:val="24"/>
        </w:rPr>
      </w:pPr>
      <w:r>
        <w:rPr>
          <w:rFonts w:ascii="Calibri Light" w:hAnsi="Calibri Light" w:cs="Calibri Light"/>
          <w:b/>
          <w:bCs/>
          <w:spacing w:val="24"/>
          <w:sz w:val="24"/>
          <w:szCs w:val="24"/>
        </w:rPr>
        <w:t>souhlas se zpracováním</w:t>
      </w:r>
    </w:p>
    <w:p w14:paraId="520A7E61" w14:textId="77777777" w:rsidR="00240B11" w:rsidRDefault="00240B11">
      <w:pPr>
        <w:shd w:val="clear" w:color="auto" w:fill="FFFFFF"/>
        <w:suppressAutoHyphens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779F2ACC" w14:textId="77777777" w:rsidR="00240B11" w:rsidRDefault="000B4491">
      <w:pPr>
        <w:shd w:val="clear" w:color="auto" w:fill="FFFFFF"/>
        <w:suppressAutoHyphens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mých osobních údajů v tomto rozsahu: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240B11" w14:paraId="355F1523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D2F7" w14:textId="465502AC" w:rsidR="00240B11" w:rsidRDefault="000B4491">
            <w:pPr>
              <w:pStyle w:val="Odstavecseseznamem"/>
              <w:numPr>
                <w:ilvl w:val="0"/>
                <w:numId w:val="1"/>
              </w:numPr>
              <w:suppressAutoHyphens w:val="0"/>
              <w:spacing w:after="0" w:line="240" w:lineRule="auto"/>
              <w:ind w:left="313" w:hanging="284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Jméno a příjmení: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t xml:space="preserve"> 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instrText xml:space="preserve"> FORMTEXT </w:instrText>
            </w:r>
            <w:r w:rsidR="00A878CA" w:rsidRPr="004B2D87">
              <w:rPr>
                <w:rFonts w:ascii="Calibri Light" w:hAnsi="Calibri Light" w:cs="Calibri"/>
                <w:b/>
                <w:bCs/>
              </w:rPr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fldChar w:fldCharType="separate"/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t> 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t> 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t> 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t> 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t> 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fldChar w:fldCharType="end"/>
            </w:r>
          </w:p>
        </w:tc>
      </w:tr>
      <w:tr w:rsidR="00240B11" w14:paraId="6605A767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BD87" w14:textId="2082A238" w:rsidR="00240B11" w:rsidRDefault="000B4491">
            <w:pPr>
              <w:pStyle w:val="Odstavecseseznamem"/>
              <w:numPr>
                <w:ilvl w:val="0"/>
                <w:numId w:val="1"/>
              </w:numPr>
              <w:suppressAutoHyphens w:val="0"/>
              <w:spacing w:after="0" w:line="240" w:lineRule="auto"/>
              <w:ind w:left="313" w:hanging="284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E-mailová adresa: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instrText xml:space="preserve"> FORMTEXT </w:instrText>
            </w:r>
            <w:r w:rsidR="00A878CA" w:rsidRPr="004B2D87">
              <w:rPr>
                <w:rFonts w:ascii="Calibri Light" w:hAnsi="Calibri Light" w:cs="Calibri"/>
                <w:b/>
                <w:bCs/>
              </w:rPr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fldChar w:fldCharType="separate"/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t> 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t> 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t> 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t> 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t> 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fldChar w:fldCharType="end"/>
            </w:r>
          </w:p>
        </w:tc>
      </w:tr>
      <w:tr w:rsidR="00240B11" w14:paraId="08A06620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FF93" w14:textId="5C075632" w:rsidR="00240B11" w:rsidRDefault="000B4491">
            <w:pPr>
              <w:pStyle w:val="Odstavecseseznamem"/>
              <w:numPr>
                <w:ilvl w:val="0"/>
                <w:numId w:val="1"/>
              </w:numPr>
              <w:suppressAutoHyphens w:val="0"/>
              <w:spacing w:after="0" w:line="240" w:lineRule="auto"/>
              <w:ind w:left="313" w:hanging="284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Telefonní číslo:</w:t>
            </w:r>
            <w:bookmarkStart w:id="0" w:name="_Hlk5276777"/>
            <w:r w:rsidR="00A878CA" w:rsidRPr="004B2D87">
              <w:rPr>
                <w:rFonts w:ascii="Calibri Light" w:hAnsi="Calibri Light" w:cs="Calibr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instrText xml:space="preserve"> FORMTEXT </w:instrText>
            </w:r>
            <w:r w:rsidR="00A878CA" w:rsidRPr="004B2D87">
              <w:rPr>
                <w:rFonts w:ascii="Calibri Light" w:hAnsi="Calibri Light" w:cs="Calibri"/>
                <w:b/>
                <w:bCs/>
              </w:rPr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fldChar w:fldCharType="separate"/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t> 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t> 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t> 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t> 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t> </w:t>
            </w:r>
            <w:r w:rsidR="00A878CA" w:rsidRPr="004B2D87">
              <w:rPr>
                <w:rFonts w:ascii="Calibri Light" w:hAnsi="Calibri Light" w:cs="Calibri"/>
                <w:b/>
                <w:bCs/>
              </w:rPr>
              <w:fldChar w:fldCharType="end"/>
            </w:r>
            <w:bookmarkEnd w:id="0"/>
          </w:p>
        </w:tc>
      </w:tr>
    </w:tbl>
    <w:p w14:paraId="0C7A8431" w14:textId="77777777" w:rsidR="00240B11" w:rsidRDefault="00240B11">
      <w:pPr>
        <w:shd w:val="clear" w:color="auto" w:fill="FFFFFF"/>
        <w:suppressAutoHyphens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532DF680" w14:textId="77777777" w:rsidR="00240B11" w:rsidRDefault="000B4491">
      <w:pPr>
        <w:shd w:val="clear" w:color="auto" w:fill="FFFFFF"/>
        <w:suppressAutoHyphens w:val="0"/>
        <w:spacing w:after="0" w:line="240" w:lineRule="auto"/>
      </w:pPr>
      <w:r>
        <w:rPr>
          <w:rFonts w:ascii="Calibri Light" w:eastAsia="Times New Roman" w:hAnsi="Calibri Light" w:cs="Calibri Light"/>
          <w:spacing w:val="16"/>
          <w:sz w:val="24"/>
          <w:szCs w:val="24"/>
          <w:lang w:eastAsia="cs-CZ"/>
        </w:rPr>
        <w:t xml:space="preserve"> </w:t>
      </w:r>
      <w:r>
        <w:rPr>
          <w:rFonts w:ascii="Calibri Light" w:eastAsia="Times New Roman" w:hAnsi="Calibri Light" w:cs="Calibri Light"/>
          <w:b/>
          <w:bCs/>
          <w:spacing w:val="16"/>
          <w:sz w:val="24"/>
          <w:szCs w:val="24"/>
          <w:lang w:eastAsia="cs-CZ"/>
        </w:rPr>
        <w:t>Osobní údaje jsou zpracovávány za účelem:</w:t>
      </w:r>
    </w:p>
    <w:p w14:paraId="25566B9D" w14:textId="77777777" w:rsidR="00240B11" w:rsidRDefault="000B4491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426" w:hanging="284"/>
        <w:rPr>
          <w:rFonts w:ascii="Calibri Light" w:eastAsia="Times New Roman" w:hAnsi="Calibri Light" w:cs="Calibri Light"/>
          <w:spacing w:val="16"/>
          <w:sz w:val="24"/>
          <w:szCs w:val="24"/>
          <w:lang w:eastAsia="cs-CZ"/>
        </w:rPr>
      </w:pPr>
      <w:r>
        <w:rPr>
          <w:rFonts w:ascii="Calibri Light" w:eastAsia="Times New Roman" w:hAnsi="Calibri Light" w:cs="Calibri Light"/>
          <w:spacing w:val="16"/>
          <w:sz w:val="24"/>
          <w:szCs w:val="24"/>
          <w:lang w:eastAsia="cs-CZ"/>
        </w:rPr>
        <w:t>Evidence v souvislosti s praktikováním jógy</w:t>
      </w:r>
    </w:p>
    <w:p w14:paraId="7F6B342F" w14:textId="77777777" w:rsidR="00240B11" w:rsidRDefault="000B4491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426" w:hanging="284"/>
        <w:rPr>
          <w:rFonts w:ascii="Calibri Light" w:eastAsia="Times New Roman" w:hAnsi="Calibri Light" w:cs="Calibri Light"/>
          <w:spacing w:val="16"/>
          <w:sz w:val="24"/>
          <w:szCs w:val="24"/>
          <w:lang w:eastAsia="cs-CZ"/>
        </w:rPr>
      </w:pPr>
      <w:r>
        <w:rPr>
          <w:rFonts w:ascii="Calibri Light" w:eastAsia="Times New Roman" w:hAnsi="Calibri Light" w:cs="Calibri Light"/>
          <w:spacing w:val="16"/>
          <w:sz w:val="24"/>
          <w:szCs w:val="24"/>
          <w:lang w:eastAsia="cs-CZ"/>
        </w:rPr>
        <w:t>Zasílání informačních zpráv a komunikace prostředním e-mailu či SMS zpráv</w:t>
      </w:r>
    </w:p>
    <w:p w14:paraId="4EBDDA39" w14:textId="77777777" w:rsidR="00240B11" w:rsidRDefault="000B4491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426" w:hanging="284"/>
        <w:rPr>
          <w:rFonts w:ascii="Calibri Light" w:eastAsia="Times New Roman" w:hAnsi="Calibri Light" w:cs="Calibri Light"/>
          <w:spacing w:val="16"/>
          <w:sz w:val="24"/>
          <w:szCs w:val="24"/>
          <w:lang w:eastAsia="cs-CZ"/>
        </w:rPr>
      </w:pPr>
      <w:r>
        <w:rPr>
          <w:rFonts w:ascii="Calibri Light" w:eastAsia="Times New Roman" w:hAnsi="Calibri Light" w:cs="Calibri Light"/>
          <w:spacing w:val="16"/>
          <w:sz w:val="24"/>
          <w:szCs w:val="24"/>
          <w:lang w:eastAsia="cs-CZ"/>
        </w:rPr>
        <w:t>Rezervací lekcí v rezervačním systému „SUPERSAAS“</w:t>
      </w:r>
    </w:p>
    <w:p w14:paraId="64698CF4" w14:textId="77777777" w:rsidR="00240B11" w:rsidRDefault="000B4491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426" w:hanging="284"/>
        <w:rPr>
          <w:rFonts w:ascii="Calibri Light" w:eastAsia="Times New Roman" w:hAnsi="Calibri Light" w:cs="Calibri Light"/>
          <w:spacing w:val="16"/>
          <w:sz w:val="24"/>
          <w:szCs w:val="24"/>
          <w:lang w:eastAsia="cs-CZ"/>
        </w:rPr>
      </w:pPr>
      <w:r>
        <w:rPr>
          <w:rFonts w:ascii="Calibri Light" w:eastAsia="Times New Roman" w:hAnsi="Calibri Light" w:cs="Calibri Light"/>
          <w:spacing w:val="16"/>
          <w:sz w:val="24"/>
          <w:szCs w:val="24"/>
          <w:lang w:eastAsia="cs-CZ"/>
        </w:rPr>
        <w:t>Poskytování a výměna informací v souvislosti s výskytem COVID-19</w:t>
      </w:r>
    </w:p>
    <w:p w14:paraId="40515B16" w14:textId="77777777" w:rsidR="00240B11" w:rsidRDefault="000B4491">
      <w:pPr>
        <w:ind w:right="-709" w:hanging="567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</w:p>
    <w:p w14:paraId="0C202ACB" w14:textId="77777777" w:rsidR="00240B11" w:rsidRDefault="000B4491">
      <w:pPr>
        <w:ind w:right="-709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Doba zpracování osobních údajů je odvozena od lhůt uvedených v příslušných právních předpisech. Zpracování osobních údajů je prováděno Správcem.</w:t>
      </w:r>
    </w:p>
    <w:p w14:paraId="49167261" w14:textId="77777777" w:rsidR="00240B11" w:rsidRDefault="000B4491">
      <w:pPr>
        <w:ind w:right="-709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Beru na vědomí, že mé osobní údaje jsou Správcem zpracovány v elektronické a manuální formě (listinné podobě).</w:t>
      </w:r>
    </w:p>
    <w:p w14:paraId="7D2EDBC3" w14:textId="77777777" w:rsidR="00240B11" w:rsidRDefault="000B4491">
      <w:pPr>
        <w:ind w:right="-709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Jako poskytovatel osobních údajů mám právo kdykoliv požádat Správce o jejich vymazání z databáze.</w:t>
      </w:r>
    </w:p>
    <w:p w14:paraId="09B1B098" w14:textId="77777777" w:rsidR="00240B11" w:rsidRDefault="000B4491">
      <w:pPr>
        <w:ind w:right="-709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Prohlašuji, že jsem byl(a) Správcem řádně poučen(a) o zpracování a ochraně osobních údajů, že výše uvedené osobní údaje jsou přesné a pravdivé a jsou Správci poskytovány dobrovolně.</w:t>
      </w:r>
    </w:p>
    <w:p w14:paraId="00D0684D" w14:textId="77777777" w:rsidR="00240B11" w:rsidRDefault="00240B11">
      <w:pPr>
        <w:ind w:right="-709"/>
        <w:rPr>
          <w:rFonts w:ascii="Calibri Light" w:hAnsi="Calibri Light" w:cs="Calibri Light"/>
          <w:sz w:val="24"/>
          <w:szCs w:val="24"/>
        </w:rPr>
      </w:pPr>
    </w:p>
    <w:p w14:paraId="243E8022" w14:textId="77777777" w:rsidR="00240B11" w:rsidRDefault="00240B11">
      <w:pPr>
        <w:ind w:right="-709"/>
        <w:rPr>
          <w:rFonts w:ascii="Calibri Light" w:hAnsi="Calibri Light" w:cs="Calibri Light"/>
          <w:sz w:val="24"/>
          <w:szCs w:val="24"/>
        </w:rPr>
      </w:pPr>
    </w:p>
    <w:p w14:paraId="0CC6660E" w14:textId="69D2814F" w:rsidR="00240B11" w:rsidRDefault="000B4491">
      <w:pPr>
        <w:ind w:right="-709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</w:t>
      </w:r>
      <w:r w:rsidR="00A878CA">
        <w:rPr>
          <w:rFonts w:ascii="Calibri Light" w:hAnsi="Calibri Light" w:cs="Calibri Light"/>
          <w:sz w:val="24"/>
          <w:szCs w:val="24"/>
        </w:rPr>
        <w:t xml:space="preserve"> </w:t>
      </w:r>
      <w:r w:rsidR="00A878CA" w:rsidRPr="004B2D87">
        <w:rPr>
          <w:rFonts w:ascii="Calibri Light" w:hAnsi="Calibri Light" w:cs="Calibr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78CA" w:rsidRPr="004B2D87">
        <w:rPr>
          <w:rFonts w:ascii="Calibri Light" w:hAnsi="Calibri Light" w:cs="Calibri"/>
          <w:b/>
          <w:bCs/>
        </w:rPr>
        <w:instrText xml:space="preserve"> FORMTEXT </w:instrText>
      </w:r>
      <w:r w:rsidR="00A878CA" w:rsidRPr="004B2D87">
        <w:rPr>
          <w:rFonts w:ascii="Calibri Light" w:hAnsi="Calibri Light" w:cs="Calibri"/>
          <w:b/>
          <w:bCs/>
        </w:rPr>
      </w:r>
      <w:r w:rsidR="00A878CA" w:rsidRPr="004B2D87">
        <w:rPr>
          <w:rFonts w:ascii="Calibri Light" w:hAnsi="Calibri Light" w:cs="Calibri"/>
          <w:b/>
          <w:bCs/>
        </w:rPr>
        <w:fldChar w:fldCharType="separate"/>
      </w:r>
      <w:r w:rsidR="00A878CA" w:rsidRPr="004B2D87">
        <w:rPr>
          <w:rFonts w:ascii="Calibri Light" w:hAnsi="Calibri Light" w:cs="Calibri"/>
          <w:b/>
          <w:bCs/>
        </w:rPr>
        <w:fldChar w:fldCharType="end"/>
      </w:r>
    </w:p>
    <w:p w14:paraId="3245E86D" w14:textId="0E0D7898" w:rsidR="00240B11" w:rsidRDefault="000B4491">
      <w:pPr>
        <w:ind w:right="-709"/>
      </w:pPr>
      <w:r>
        <w:rPr>
          <w:rFonts w:ascii="Calibri Light" w:hAnsi="Calibri Light" w:cs="Calibri Light"/>
          <w:sz w:val="24"/>
          <w:szCs w:val="24"/>
        </w:rPr>
        <w:t xml:space="preserve">Dne </w:t>
      </w:r>
      <w:r w:rsidR="00A878CA" w:rsidRPr="004B2D87">
        <w:rPr>
          <w:rFonts w:ascii="Calibri Light" w:hAnsi="Calibri Light" w:cs="Calibr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78CA" w:rsidRPr="004B2D87">
        <w:rPr>
          <w:rFonts w:ascii="Calibri Light" w:hAnsi="Calibri Light" w:cs="Calibri"/>
          <w:b/>
          <w:bCs/>
        </w:rPr>
        <w:instrText xml:space="preserve"> FORMTEXT </w:instrText>
      </w:r>
      <w:r w:rsidR="00A878CA" w:rsidRPr="004B2D87">
        <w:rPr>
          <w:rFonts w:ascii="Calibri Light" w:hAnsi="Calibri Light" w:cs="Calibri"/>
          <w:b/>
          <w:bCs/>
        </w:rPr>
      </w:r>
      <w:r w:rsidR="00A878CA" w:rsidRPr="004B2D87">
        <w:rPr>
          <w:rFonts w:ascii="Calibri Light" w:hAnsi="Calibri Light" w:cs="Calibri"/>
          <w:b/>
          <w:bCs/>
        </w:rPr>
        <w:fldChar w:fldCharType="separate"/>
      </w:r>
      <w:r w:rsidR="00A878CA" w:rsidRPr="004B2D87">
        <w:rPr>
          <w:rFonts w:ascii="Calibri Light" w:hAnsi="Calibri Light" w:cs="Calibri"/>
          <w:b/>
          <w:bCs/>
        </w:rPr>
        <w:t> </w:t>
      </w:r>
      <w:r w:rsidR="00A878CA" w:rsidRPr="004B2D87">
        <w:rPr>
          <w:rFonts w:ascii="Calibri Light" w:hAnsi="Calibri Light" w:cs="Calibri"/>
          <w:b/>
          <w:bCs/>
        </w:rPr>
        <w:t> </w:t>
      </w:r>
      <w:r w:rsidR="00A878CA" w:rsidRPr="004B2D87">
        <w:rPr>
          <w:rFonts w:ascii="Calibri Light" w:hAnsi="Calibri Light" w:cs="Calibri"/>
          <w:b/>
          <w:bCs/>
        </w:rPr>
        <w:t> </w:t>
      </w:r>
      <w:r w:rsidR="00A878CA" w:rsidRPr="004B2D87">
        <w:rPr>
          <w:rFonts w:ascii="Calibri Light" w:hAnsi="Calibri Light" w:cs="Calibri"/>
          <w:b/>
          <w:bCs/>
        </w:rPr>
        <w:t> </w:t>
      </w:r>
      <w:r w:rsidR="00A878CA" w:rsidRPr="004B2D87">
        <w:rPr>
          <w:rFonts w:ascii="Calibri Light" w:hAnsi="Calibri Light" w:cs="Calibri"/>
          <w:b/>
          <w:bCs/>
        </w:rPr>
        <w:t> </w:t>
      </w:r>
      <w:r w:rsidR="00A878CA" w:rsidRPr="004B2D87">
        <w:rPr>
          <w:rFonts w:ascii="Calibri Light" w:hAnsi="Calibri Light" w:cs="Calibri"/>
          <w:b/>
          <w:bCs/>
        </w:rPr>
        <w:fldChar w:fldCharType="end"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="00A878CA">
        <w:rPr>
          <w:rFonts w:ascii="Calibri Light" w:hAnsi="Calibri Light" w:cs="Calibri Light"/>
          <w:sz w:val="24"/>
          <w:szCs w:val="24"/>
        </w:rPr>
        <w:tab/>
      </w:r>
      <w:r w:rsidR="00A878CA">
        <w:rPr>
          <w:rFonts w:ascii="Calibri Light" w:hAnsi="Calibri Light" w:cs="Calibri Light"/>
          <w:sz w:val="24"/>
          <w:szCs w:val="24"/>
        </w:rPr>
        <w:tab/>
      </w:r>
      <w:r w:rsidR="00A878CA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 xml:space="preserve">Podpis: </w:t>
      </w:r>
    </w:p>
    <w:sectPr w:rsidR="00240B11"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6AC2" w14:textId="77777777" w:rsidR="000D34CC" w:rsidRDefault="000D34CC">
      <w:pPr>
        <w:spacing w:after="0" w:line="240" w:lineRule="auto"/>
      </w:pPr>
      <w:r>
        <w:separator/>
      </w:r>
    </w:p>
  </w:endnote>
  <w:endnote w:type="continuationSeparator" w:id="0">
    <w:p w14:paraId="572DD12D" w14:textId="77777777" w:rsidR="000D34CC" w:rsidRDefault="000D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02C1" w14:textId="77777777" w:rsidR="000D34CC" w:rsidRDefault="000D34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BFE5B3" w14:textId="77777777" w:rsidR="000D34CC" w:rsidRDefault="000D3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D26AA"/>
    <w:multiLevelType w:val="multilevel"/>
    <w:tmpl w:val="E3224576"/>
    <w:lvl w:ilvl="0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77C339FF"/>
    <w:multiLevelType w:val="multilevel"/>
    <w:tmpl w:val="6D1EB5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zmLwpgPC72lcDMq7MVespdvjqX+ofj4JJ0AU3zLMKFFK+Dm6nM5C7pIDX1IPD+doFxf5qYmS/Z+TCBs1EqzLg==" w:salt="UK9Tmy5gtLSwwuTh2bNuH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11"/>
    <w:rsid w:val="000B4491"/>
    <w:rsid w:val="000D34CC"/>
    <w:rsid w:val="00140C9D"/>
    <w:rsid w:val="00240B11"/>
    <w:rsid w:val="00270829"/>
    <w:rsid w:val="003825CD"/>
    <w:rsid w:val="00475638"/>
    <w:rsid w:val="0050059C"/>
    <w:rsid w:val="005C68BF"/>
    <w:rsid w:val="00A878CA"/>
    <w:rsid w:val="00CE4030"/>
    <w:rsid w:val="00E13C77"/>
    <w:rsid w:val="00F2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4986"/>
  <w15:docId w15:val="{3F32050C-2BF1-4574-9D89-3F88DF86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styleId="Siln">
    <w:name w:val="Strong"/>
    <w:basedOn w:val="Standardnpsmoodstav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Harantová</dc:creator>
  <dc:description/>
  <cp:lastModifiedBy>Harantová Pavlína (MČ Praha 22)</cp:lastModifiedBy>
  <cp:revision>3</cp:revision>
  <dcterms:created xsi:type="dcterms:W3CDTF">2022-01-21T07:52:00Z</dcterms:created>
  <dcterms:modified xsi:type="dcterms:W3CDTF">2022-01-21T07:54:00Z</dcterms:modified>
</cp:coreProperties>
</file>